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bb0cf3556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BALIHA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BALIHA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8bff75ec74b8b"/>
      <w:footerReference xmlns:r="http://schemas.openxmlformats.org/officeDocument/2006/relationships" w:type="default" r:id="R9a6ea8ebb44f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BALIHA AS   ·   Org.nr 989 367 315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BALIHA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8bff75ec74b8b" /><Relationship Type="http://schemas.openxmlformats.org/officeDocument/2006/relationships/footer" Target="/word/footer1.xml" Id="R9a6ea8ebb44f4c0a" /></Relationships>
</file>