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de60ff148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PILESTREDET PARK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PILESTREDET PARK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742ad340b441d"/>
      <w:footerReference xmlns:r="http://schemas.openxmlformats.org/officeDocument/2006/relationships" w:type="default" r:id="Rd969accb6251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PILESTREDET PARK INVEST AS   ·   Org.nr 989 288 989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PILESTREDET PARK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742ad340b441d" /><Relationship Type="http://schemas.openxmlformats.org/officeDocument/2006/relationships/footer" Target="/word/footer1.xml" Id="Rd969accb625147dc" /></Relationships>
</file>