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28a45c671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43fa01eba4e4b"/>
      <w:footerReference xmlns:r="http://schemas.openxmlformats.org/officeDocument/2006/relationships" w:type="default" r:id="R8c2cedd02ead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 INVEST AS   ·   Org.nr 989 283 391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43fa01eba4e4b" /><Relationship Type="http://schemas.openxmlformats.org/officeDocument/2006/relationships/footer" Target="/word/footer1.xml" Id="R8c2cedd02ead4455" /></Relationships>
</file>