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0f5fd4b01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NETTEFFEKT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NETTEFFEKT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db682b868454a"/>
      <w:footerReference xmlns:r="http://schemas.openxmlformats.org/officeDocument/2006/relationships" w:type="default" r:id="R6643a1212c11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NETTEFFEKT AS   ·   Org.nr 989 275 801   ·   Øvrebøveien 24B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NETTEFFEKT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db682b868454a" /><Relationship Type="http://schemas.openxmlformats.org/officeDocument/2006/relationships/footer" Target="/word/footer1.xml" Id="R6643a1212c114959" /></Relationships>
</file>