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49dc880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 HOLDING AS</w:t>
      </w:r>
    </w:p>
    <w:sectPr>
      <w:headerReference xmlns:r="http://schemas.openxmlformats.org/officeDocument/2006/relationships" w:type="default" r:id="Rac03ccfc2c49404f"/>
      <w:footerReference xmlns:r="http://schemas.openxmlformats.org/officeDocument/2006/relationships" w:type="default" r:id="R311940fb02e9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ccfc2c49404f" /><Relationship Type="http://schemas.openxmlformats.org/officeDocument/2006/relationships/footer" Target="/word/footer1.xml" Id="R311940fb02e94544" /></Relationships>
</file>