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734fa88bbf40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MATHMA AS</w:t>
      </w:r>
    </w:p>
    <w:sectPr>
      <w:headerReference xmlns:r="http://schemas.openxmlformats.org/officeDocument/2006/relationships" w:type="default" r:id="R309b75d3dfee4838"/>
      <w:footerReference xmlns:r="http://schemas.openxmlformats.org/officeDocument/2006/relationships" w:type="default" r:id="R5f29f8a6bdc94d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MATHMA AS   ·   Org.nr 989 264 834   ·   Bernt Knudsens vei 55E   ·   1152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MATHMA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b75d3dfee4838" /><Relationship Type="http://schemas.openxmlformats.org/officeDocument/2006/relationships/footer" Target="/word/footer1.xml" Id="R5f29f8a6bdc94d47" /></Relationships>
</file>