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a5793e60246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OSA INVEST AS.</w:t>
      </w:r>
    </w:p>
    <w:sectPr>
      <w:headerReference xmlns:r="http://schemas.openxmlformats.org/officeDocument/2006/relationships" w:type="default" r:id="R9cd47ee7eb2f403b"/>
      <w:footerReference xmlns:r="http://schemas.openxmlformats.org/officeDocument/2006/relationships" w:type="default" r:id="Ra421708d97e7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47ee7eb2f403b" /><Relationship Type="http://schemas.openxmlformats.org/officeDocument/2006/relationships/footer" Target="/word/footer1.xml" Id="Ra421708d97e74bd6" /></Relationships>
</file>