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0e1e00e804c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TOANTO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TOANTO AS</w:t>
      </w:r>
    </w:p>
    <w:sectPr>
      <w:headerReference xmlns:r="http://schemas.openxmlformats.org/officeDocument/2006/relationships" w:type="default" r:id="R80a3f3fdf2964d5b"/>
      <w:footerReference xmlns:r="http://schemas.openxmlformats.org/officeDocument/2006/relationships" w:type="default" r:id="R39e49b22f700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TOANTO AS   ·   Org.nr 989 259 717   ·   c/o Tor Vik, Haukelivegen 445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3f3fdf2964d5b" /><Relationship Type="http://schemas.openxmlformats.org/officeDocument/2006/relationships/footer" Target="/word/footer1.xml" Id="R39e49b22f7004ca0" /></Relationships>
</file>