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cca269b22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TOANTO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TOANTO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f7d27a4c2149e9"/>
      <w:footerReference xmlns:r="http://schemas.openxmlformats.org/officeDocument/2006/relationships" w:type="default" r:id="Rade2084c2c634b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7d27a4c2149e9" /><Relationship Type="http://schemas.openxmlformats.org/officeDocument/2006/relationships/footer" Target="/word/footer1.xml" Id="Rade2084c2c634b94" /></Relationships>
</file>