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9d5a93ea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HSA INVEST AS</w:t>
      </w:r>
    </w:p>
    <w:sectPr>
      <w:headerReference xmlns:r="http://schemas.openxmlformats.org/officeDocument/2006/relationships" w:type="default" r:id="R82e69683fda6442a"/>
      <w:footerReference xmlns:r="http://schemas.openxmlformats.org/officeDocument/2006/relationships" w:type="default" r:id="R5f0ce5cd0310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9683fda6442a" /><Relationship Type="http://schemas.openxmlformats.org/officeDocument/2006/relationships/footer" Target="/word/footer1.xml" Id="R5f0ce5cd031045e0" /></Relationships>
</file>