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a1aa0f65e49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STRANDBERG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STRANDBERG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52d1fa3be54627"/>
      <w:footerReference xmlns:r="http://schemas.openxmlformats.org/officeDocument/2006/relationships" w:type="default" r:id="R65436af28697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STRANDBERG EIENDOM AS   ·   Org.nr 989 257 293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STRANDBERG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2d1fa3be54627" /><Relationship Type="http://schemas.openxmlformats.org/officeDocument/2006/relationships/footer" Target="/word/footer1.xml" Id="R65436af286974b8d" /></Relationships>
</file>