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ec4fe02eb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e608cbc0d4c9e"/>
      <w:footerReference xmlns:r="http://schemas.openxmlformats.org/officeDocument/2006/relationships" w:type="default" r:id="Ra3a62561b52a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HOLDING AS   ·   Org.nr 989 246 836   ·   Troldhaugvegen 28   ·   5232 PARADIS   ·   Tlf. 55 91 05 66   ·   jantvedt@gmail.com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e608cbc0d4c9e" /><Relationship Type="http://schemas.openxmlformats.org/officeDocument/2006/relationships/footer" Target="/word/footer1.xml" Id="Ra3a62561b52a4eff" /></Relationships>
</file>