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1c646df49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3049da1604755"/>
      <w:footerReference xmlns:r="http://schemas.openxmlformats.org/officeDocument/2006/relationships" w:type="default" r:id="Re22afa743ef5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HEGES INVEST AS   ·   Org.nr 989 238 809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3049da1604755" /><Relationship Type="http://schemas.openxmlformats.org/officeDocument/2006/relationships/footer" Target="/word/footer1.xml" Id="Re22afa743ef541f1" /></Relationships>
</file>