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41b0050ad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 DAHL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 DAHL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757e2caae4900"/>
      <w:footerReference xmlns:r="http://schemas.openxmlformats.org/officeDocument/2006/relationships" w:type="default" r:id="R00e45837f86b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 DAHL ENGINEERING AS   ·   Org.nr 989 236 148   ·   Sogstieika 35   ·   1446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 DAHL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757e2caae4900" /><Relationship Type="http://schemas.openxmlformats.org/officeDocument/2006/relationships/footer" Target="/word/footer1.xml" Id="R00e45837f86b4d6c" /></Relationships>
</file>