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0a04cada44b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COANDA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COANDA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78fe47c96948f0"/>
      <w:footerReference xmlns:r="http://schemas.openxmlformats.org/officeDocument/2006/relationships" w:type="default" r:id="R41b15940ddcd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COANDA AS   ·   Org.nr 989 218 336   ·   Idrettsvegen 147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COANDA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8fe47c96948f0" /><Relationship Type="http://schemas.openxmlformats.org/officeDocument/2006/relationships/footer" Target="/word/footer1.xml" Id="R41b15940ddcd4d29" /></Relationships>
</file>