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e4812d71c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ERIK HANSEN INVEST AS, org.nr 989 218 077,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a600bec10e5148ef"/>
      <w:footerReference xmlns:r="http://schemas.openxmlformats.org/officeDocument/2006/relationships" w:type="default" r:id="R7b93bbcc513f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0bec10e5148ef" /><Relationship Type="http://schemas.openxmlformats.org/officeDocument/2006/relationships/footer" Target="/word/footer1.xml" Id="R7b93bbcc513f416d" /></Relationships>
</file>