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e8eb7ffc945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JBS INVEST AS.</w:t>
      </w:r>
    </w:p>
    <w:sectPr>
      <w:headerReference xmlns:r="http://schemas.openxmlformats.org/officeDocument/2006/relationships" w:type="default" r:id="R86e5a1d613fb45cc"/>
      <w:footerReference xmlns:r="http://schemas.openxmlformats.org/officeDocument/2006/relationships" w:type="default" r:id="Rfeecf9915059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JBS INVEST AS   ·   Org.nr 989 208 055   ·   c/o Kjersti Skogland Urrang, Flathauggata 36   ·   5523 HAUGESUND   ·   kjersti@urrang.no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5a1d613fb45cc" /><Relationship Type="http://schemas.openxmlformats.org/officeDocument/2006/relationships/footer" Target="/word/footer1.xml" Id="Rfeecf99150594a90" /></Relationships>
</file>