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59af8722844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JBS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JBS INVEST AS</w:t>
      </w:r>
    </w:p>
    <w:sectPr>
      <w:headerReference xmlns:r="http://schemas.openxmlformats.org/officeDocument/2006/relationships" w:type="default" r:id="R5968419551dc4ec2"/>
      <w:footerReference xmlns:r="http://schemas.openxmlformats.org/officeDocument/2006/relationships" w:type="default" r:id="R4f4a0dadd351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8419551dc4ec2" /><Relationship Type="http://schemas.openxmlformats.org/officeDocument/2006/relationships/footer" Target="/word/footer1.xml" Id="R4f4a0dadd35145f7" /></Relationships>
</file>