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d516c291cf4a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KRIHAR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KRIHAR AS</w:t>
      </w:r>
    </w:p>
    <w:sectPr>
      <w:headerReference xmlns:r="http://schemas.openxmlformats.org/officeDocument/2006/relationships" w:type="default" r:id="Rfb126ca65a634a12"/>
      <w:footerReference xmlns:r="http://schemas.openxmlformats.org/officeDocument/2006/relationships" w:type="default" r:id="Rb385879f132a4b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KRIHAR AS   ·   Org.nr 989 201 166   ·   c/o Perigon, Torvmyrveien 26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KRIHAR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126ca65a634a12" /><Relationship Type="http://schemas.openxmlformats.org/officeDocument/2006/relationships/footer" Target="/word/footer1.xml" Id="Rb385879f132a4bcc" /></Relationships>
</file>