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fdcaa05bc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VANEBO PUBLISHING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d64bf8298cae4c8d"/>
      <w:footerReference xmlns:r="http://schemas.openxmlformats.org/officeDocument/2006/relationships" w:type="default" r:id="Rbd1ac90bacc7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bf8298cae4c8d" /><Relationship Type="http://schemas.openxmlformats.org/officeDocument/2006/relationships/footer" Target="/word/footer1.xml" Id="Rbd1ac90bacc74679" /></Relationships>
</file>