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6fefb0d30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VISTVIK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VISTVIK AS</w:t>
      </w:r>
    </w:p>
    <w:sectPr>
      <w:headerReference xmlns:r="http://schemas.openxmlformats.org/officeDocument/2006/relationships" w:type="default" r:id="R30f0299a803d4c1e"/>
      <w:footerReference xmlns:r="http://schemas.openxmlformats.org/officeDocument/2006/relationships" w:type="default" r:id="R0c8b5b53f766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VISTVIK AS   ·   Org.nr 989 199 315   ·   Vistvikveien 26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0299a803d4c1e" /><Relationship Type="http://schemas.openxmlformats.org/officeDocument/2006/relationships/footer" Target="/word/footer1.xml" Id="R0c8b5b53f7664b0b" /></Relationships>
</file>