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bfec9628747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JEAN B LINAAE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648838d4b1604b12"/>
      <w:footerReference xmlns:r="http://schemas.openxmlformats.org/officeDocument/2006/relationships" w:type="default" r:id="R44faeaf8e38a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838d4b1604b12" /><Relationship Type="http://schemas.openxmlformats.org/officeDocument/2006/relationships/footer" Target="/word/footer1.xml" Id="R44faeaf8e38a4b14" /></Relationships>
</file>