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47f0300df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&amp; ÅSANE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&amp; ÅSANE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24b26ea8e4262"/>
      <w:footerReference xmlns:r="http://schemas.openxmlformats.org/officeDocument/2006/relationships" w:type="default" r:id="R66085442232f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&amp; ÅSANE RØRLEGGERSERVICE AS   ·   Org.nr 989 198 629   ·   Hardangervegen 871   ·   5267 ESPELAND   ·   Tlf. 55 39 38 50   ·   firmapost@arnaror.no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&amp; ÅSANE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24b26ea8e4262" /><Relationship Type="http://schemas.openxmlformats.org/officeDocument/2006/relationships/footer" Target="/word/footer1.xml" Id="R66085442232f4e08" /></Relationships>
</file>