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4dde49d0c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5b597e6b5346b6"/>
      <w:footerReference xmlns:r="http://schemas.openxmlformats.org/officeDocument/2006/relationships" w:type="default" r:id="R47e036dca401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JKA HOLDING AS   ·   Org.nr 989 196 308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b597e6b5346b6" /><Relationship Type="http://schemas.openxmlformats.org/officeDocument/2006/relationships/footer" Target="/word/footer1.xml" Id="R47e036dca4014110" /></Relationships>
</file>