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9a0014ab449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PETTER N 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PETTER N 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bae66b152d40e9"/>
      <w:footerReference xmlns:r="http://schemas.openxmlformats.org/officeDocument/2006/relationships" w:type="default" r:id="R6ae5e7a7643d47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N HAUG AS   ·   Org.nr 989 188 747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N 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bae66b152d40e9" /><Relationship Type="http://schemas.openxmlformats.org/officeDocument/2006/relationships/footer" Target="/word/footer1.xml" Id="R6ae5e7a7643d4748" /></Relationships>
</file>