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3edcd654646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9d7b206b74839"/>
      <w:footerReference xmlns:r="http://schemas.openxmlformats.org/officeDocument/2006/relationships" w:type="default" r:id="R3c5f33fe24b0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 HOLDING AS   ·   Org.nr 989 188 372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9d7b206b74839" /><Relationship Type="http://schemas.openxmlformats.org/officeDocument/2006/relationships/footer" Target="/word/footer1.xml" Id="R3c5f33fe24b041f1" /></Relationships>
</file>