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63ded4a93748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CONSUS AS</w:t>
      </w:r>
    </w:p>
    <w:sectPr>
      <w:headerReference xmlns:r="http://schemas.openxmlformats.org/officeDocument/2006/relationships" w:type="default" r:id="R99c38fb222c04a5e"/>
      <w:footerReference xmlns:r="http://schemas.openxmlformats.org/officeDocument/2006/relationships" w:type="default" r:id="R873079e5676742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CONSUS AS   ·   Org.nr 989 181 971   ·   6. etasje, Karmsundgata 72   ·   5529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c38fb222c04a5e" /><Relationship Type="http://schemas.openxmlformats.org/officeDocument/2006/relationships/footer" Target="/word/footer1.xml" Id="R873079e567674218" /></Relationships>
</file>