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32bc6eafc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bd9cf0f0d469d"/>
      <w:footerReference xmlns:r="http://schemas.openxmlformats.org/officeDocument/2006/relationships" w:type="default" r:id="Ree39df883988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ESMAR AS   ·   Org.nr 989 175 335   ·   Stiklestadveien 1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bd9cf0f0d469d" /><Relationship Type="http://schemas.openxmlformats.org/officeDocument/2006/relationships/footer" Target="/word/footer1.xml" Id="Ree39df8839884265" /></Relationships>
</file>