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60f90a48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 BUICK HOLDING AS.</w:t>
      </w:r>
    </w:p>
    <w:sectPr>
      <w:headerReference xmlns:r="http://schemas.openxmlformats.org/officeDocument/2006/relationships" w:type="default" r:id="R9b0d524976ad4853"/>
      <w:footerReference xmlns:r="http://schemas.openxmlformats.org/officeDocument/2006/relationships" w:type="default" r:id="R8b37cea82cdf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524976ad4853" /><Relationship Type="http://schemas.openxmlformats.org/officeDocument/2006/relationships/footer" Target="/word/footer1.xml" Id="R8b37cea82cdf4d82" /></Relationships>
</file>