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ff0482ad9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 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 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9b9a1093e43f9"/>
      <w:footerReference xmlns:r="http://schemas.openxmlformats.org/officeDocument/2006/relationships" w:type="default" r:id="R935cfc6838cf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 HOLDNING AS   ·   Org.nr 989 167 707   ·   Gustav Wentzels Vei 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9b9a1093e43f9" /><Relationship Type="http://schemas.openxmlformats.org/officeDocument/2006/relationships/footer" Target="/word/footer1.xml" Id="R935cfc6838cf474a" /></Relationships>
</file>