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195c7b2cf104c7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Trondheim,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RIKKE INVEST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RIKKE INVEST AS</w:t>
      </w:r>
    </w:p>
    <w:sectPr>
      <w:headerReference xmlns:r="http://schemas.openxmlformats.org/officeDocument/2006/relationships" w:type="default" r:id="R3a172d37185c40cb"/>
      <w:footerReference xmlns:r="http://schemas.openxmlformats.org/officeDocument/2006/relationships" w:type="default" r:id="R8a0cbdfd2d4e4f2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RIKKE INVEST AS   ·   Org.nr 989 159 259   ·   c/o Stig Rønne, Breidablikveien 52   ·   7021 TRONDHEIM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RIKKE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a172d37185c40cb" /><Relationship Type="http://schemas.openxmlformats.org/officeDocument/2006/relationships/footer" Target="/word/footer1.xml" Id="R8a0cbdfd2d4e4f22" /></Relationships>
</file>