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cd4a4aed0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LINUS INVEST AS</w:t>
      </w:r>
    </w:p>
    <w:sectPr>
      <w:headerReference xmlns:r="http://schemas.openxmlformats.org/officeDocument/2006/relationships" w:type="default" r:id="Ra1ebeea4a67945ed"/>
      <w:footerReference xmlns:r="http://schemas.openxmlformats.org/officeDocument/2006/relationships" w:type="default" r:id="Rf8e4547f78f4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LINUS INVEST AS   ·   Org.nr 989 149 814   ·   c/o Lasse Dahl, Nordengstubben 2   ·   0757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beea4a67945ed" /><Relationship Type="http://schemas.openxmlformats.org/officeDocument/2006/relationships/footer" Target="/word/footer1.xml" Id="Rf8e4547f78f44924" /></Relationships>
</file>