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42e14c53947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IVUNO AS, org.nr 989 148 257,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IVUNO AS</w:t>
      </w:r>
    </w:p>
    <w:sectPr>
      <w:headerReference xmlns:r="http://schemas.openxmlformats.org/officeDocument/2006/relationships" w:type="default" r:id="R0e9fe77b3f6f4e3e"/>
      <w:footerReference xmlns:r="http://schemas.openxmlformats.org/officeDocument/2006/relationships" w:type="default" r:id="R6d2f23bc2549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IVUNO AS   ·   Org.nr 989 148 257   ·   Ullernkammen 1   ·   0380 OSLO   ·   nyrift@gmail.com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IVUNO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fe77b3f6f4e3e" /><Relationship Type="http://schemas.openxmlformats.org/officeDocument/2006/relationships/footer" Target="/word/footer1.xml" Id="R6d2f23bc254946b5" /></Relationships>
</file>