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7cdbe6367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LEICA INVEST AS</w:t>
      </w:r>
    </w:p>
    <w:sectPr>
      <w:headerReference xmlns:r="http://schemas.openxmlformats.org/officeDocument/2006/relationships" w:type="default" r:id="Ra0918f4ad51e435d"/>
      <w:footerReference xmlns:r="http://schemas.openxmlformats.org/officeDocument/2006/relationships" w:type="default" r:id="R6e8690def96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LEICA INVEST AS   ·   Org.nr 989 147 854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8f4ad51e435d" /><Relationship Type="http://schemas.openxmlformats.org/officeDocument/2006/relationships/footer" Target="/word/footer1.xml" Id="R6e8690def96940a8" /></Relationships>
</file>