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d71a7b997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LEICA INVEST AS</w:t>
      </w:r>
    </w:p>
    <w:sectPr>
      <w:headerReference xmlns:r="http://schemas.openxmlformats.org/officeDocument/2006/relationships" w:type="default" r:id="R66e4bf204e564e3a"/>
      <w:footerReference xmlns:r="http://schemas.openxmlformats.org/officeDocument/2006/relationships" w:type="default" r:id="Rde21f6bc2035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LEICA INVEST AS   ·   Org.nr 989 147 854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4bf204e564e3a" /><Relationship Type="http://schemas.openxmlformats.org/officeDocument/2006/relationships/footer" Target="/word/footer1.xml" Id="Rde21f6bc20354576" /></Relationships>
</file>