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b29fe55fc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0ef7185954e47"/>
      <w:footerReference xmlns:r="http://schemas.openxmlformats.org/officeDocument/2006/relationships" w:type="default" r:id="R40285983d36a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HOLDING AS   ·   Org.nr 989 134 868   ·   Brænnes veg 7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0ef7185954e47" /><Relationship Type="http://schemas.openxmlformats.org/officeDocument/2006/relationships/footer" Target="/word/footer1.xml" Id="R40285983d36a4a3f" /></Relationships>
</file>