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85581b61e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3094d914664b9d"/>
      <w:footerReference xmlns:r="http://schemas.openxmlformats.org/officeDocument/2006/relationships" w:type="default" r:id="Rac8814fc5cbe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ESS AS   ·   Org.nr 989 133 306   ·   Grandfjæra 20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3094d914664b9d" /><Relationship Type="http://schemas.openxmlformats.org/officeDocument/2006/relationships/footer" Target="/word/footer1.xml" Id="Rac8814fc5cbe4943" /></Relationships>
</file>