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8eac6f3b904cf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DOLLARHAND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Indre Arna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Indre Arna,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DOLLARHAND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67d7d77c5794ea7"/>
      <w:footerReference xmlns:r="http://schemas.openxmlformats.org/officeDocument/2006/relationships" w:type="default" r:id="R4279f73133054a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DOLLARHAND AS   ·   Org.nr 989 128 787   ·   Vestlivegen 23   ·   5260 INDRE ARNA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DOLLARHAND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67d7d77c5794ea7" /><Relationship Type="http://schemas.openxmlformats.org/officeDocument/2006/relationships/footer" Target="/word/footer1.xml" Id="R4279f73133054aba" /></Relationships>
</file>