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909d564d34e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PERTINAX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PERTINAX AS</w:t>
      </w:r>
    </w:p>
    <w:sectPr>
      <w:headerReference xmlns:r="http://schemas.openxmlformats.org/officeDocument/2006/relationships" w:type="default" r:id="Rd1c52437e42742da"/>
      <w:footerReference xmlns:r="http://schemas.openxmlformats.org/officeDocument/2006/relationships" w:type="default" r:id="R7b71cfe05ff5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PERTINAX AS   ·   Org.nr 989 124 714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PERTINAX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52437e42742da" /><Relationship Type="http://schemas.openxmlformats.org/officeDocument/2006/relationships/footer" Target="/word/footer1.xml" Id="R7b71cfe05ff54c86" /></Relationships>
</file>