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a51f94819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 HOLDING AS</w:t>
      </w:r>
    </w:p>
    <w:sectPr>
      <w:headerReference xmlns:r="http://schemas.openxmlformats.org/officeDocument/2006/relationships" w:type="default" r:id="R8bf5156632ad44af"/>
      <w:footerReference xmlns:r="http://schemas.openxmlformats.org/officeDocument/2006/relationships" w:type="default" r:id="R9ee11d47901e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5156632ad44af" /><Relationship Type="http://schemas.openxmlformats.org/officeDocument/2006/relationships/footer" Target="/word/footer1.xml" Id="R9ee11d47901e4065" /></Relationships>
</file>