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2b11ae9c5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HOLDING AS</w:t>
      </w:r>
    </w:p>
    <w:sectPr>
      <w:headerReference xmlns:r="http://schemas.openxmlformats.org/officeDocument/2006/relationships" w:type="default" r:id="Rbf11cb9376574525"/>
      <w:footerReference xmlns:r="http://schemas.openxmlformats.org/officeDocument/2006/relationships" w:type="default" r:id="Ra04439d85d43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1cb9376574525" /><Relationship Type="http://schemas.openxmlformats.org/officeDocument/2006/relationships/footer" Target="/word/footer1.xml" Id="Ra04439d85d4349c3" /></Relationships>
</file>