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56f864896a42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HØSE AS</w:t>
      </w:r>
    </w:p>
    <w:sectPr>
      <w:headerReference xmlns:r="http://schemas.openxmlformats.org/officeDocument/2006/relationships" w:type="default" r:id="R189d605a4cc9421d"/>
      <w:footerReference xmlns:r="http://schemas.openxmlformats.org/officeDocument/2006/relationships" w:type="default" r:id="R21d46067456a48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HØSE AS   ·   Org.nr 989 088 548   ·   Bauneveien 7A   ·   4328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9d605a4cc9421d" /><Relationship Type="http://schemas.openxmlformats.org/officeDocument/2006/relationships/footer" Target="/word/footer1.xml" Id="R21d46067456a480c" /></Relationships>
</file>