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4e9517a24345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HØSE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HØSE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HØSE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07c44b59ea048ff"/>
      <w:footerReference xmlns:r="http://schemas.openxmlformats.org/officeDocument/2006/relationships" w:type="default" r:id="Rc22c53c1ad024e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HØSE AS   ·   Org.nr 989 088 548   ·   Bauneveien 7A   ·   4328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7c44b59ea048ff" /><Relationship Type="http://schemas.openxmlformats.org/officeDocument/2006/relationships/footer" Target="/word/footer1.xml" Id="Rc22c53c1ad024ebc" /></Relationships>
</file>