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3bf818f84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GASTROMIA CONSULTING &amp; INVEST AS, org.nr 989 088 327,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GASTROMIA CONSULTING &amp; INVEST AS</w:t>
      </w:r>
    </w:p>
    <w:sectPr>
      <w:headerReference xmlns:r="http://schemas.openxmlformats.org/officeDocument/2006/relationships" w:type="default" r:id="R0634bd1db0c64265"/>
      <w:footerReference xmlns:r="http://schemas.openxmlformats.org/officeDocument/2006/relationships" w:type="default" r:id="Rff1853613cd4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4bd1db0c64265" /><Relationship Type="http://schemas.openxmlformats.org/officeDocument/2006/relationships/footer" Target="/word/footer1.xml" Id="Rff1853613cd44b99" /></Relationships>
</file>