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9402447a443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PRLM-INVEST AS</w:t>
      </w:r>
    </w:p>
    <w:sectPr>
      <w:headerReference xmlns:r="http://schemas.openxmlformats.org/officeDocument/2006/relationships" w:type="default" r:id="R6b295eb128cb4439"/>
      <w:footerReference xmlns:r="http://schemas.openxmlformats.org/officeDocument/2006/relationships" w:type="default" r:id="R16ff0d5b037f45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PRLM-INVEST AS   ·   Org.nr 989 079 611   ·   c/o Randi Roalkvam Berge,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PRLM-INVEST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95eb128cb4439" /><Relationship Type="http://schemas.openxmlformats.org/officeDocument/2006/relationships/footer" Target="/word/footer1.xml" Id="R16ff0d5b037f45ac" /></Relationships>
</file>