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14c5b0054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90ef5c8f4748ce"/>
      <w:footerReference xmlns:r="http://schemas.openxmlformats.org/officeDocument/2006/relationships" w:type="default" r:id="Ra091525e4519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 HOLDING AS   ·   Org.nr 989 077 643   ·   Drammensveien 133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0ef5c8f4748ce" /><Relationship Type="http://schemas.openxmlformats.org/officeDocument/2006/relationships/footer" Target="/word/footer1.xml" Id="Ra091525e45194977" /></Relationships>
</file>