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9483619c14d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3a5086ef344d5"/>
      <w:footerReference xmlns:r="http://schemas.openxmlformats.org/officeDocument/2006/relationships" w:type="default" r:id="R502ffce39209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HOLDING AS   ·   Org.nr 989 077 562   ·   Drammensveien 133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3a5086ef344d5" /><Relationship Type="http://schemas.openxmlformats.org/officeDocument/2006/relationships/footer" Target="/word/footer1.xml" Id="R502ffce392094d5a" /></Relationships>
</file>