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4ba108cea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BEKA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BEKA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ec51e1f3c504fa2"/>
      <w:footerReference xmlns:r="http://schemas.openxmlformats.org/officeDocument/2006/relationships" w:type="default" r:id="Ra60f97270e00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51e1f3c504fa2" /><Relationship Type="http://schemas.openxmlformats.org/officeDocument/2006/relationships/footer" Target="/word/footer1.xml" Id="Ra60f97270e0041ae" /></Relationships>
</file>