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daa7479a8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804c1e65342e8"/>
      <w:footerReference xmlns:r="http://schemas.openxmlformats.org/officeDocument/2006/relationships" w:type="default" r:id="Rd36a5ff84ddd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VIBRU AS   ·   Org.nr 989 052 225   ·   c/o Gunhild Brugaard, Snargangen 4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804c1e65342e8" /><Relationship Type="http://schemas.openxmlformats.org/officeDocument/2006/relationships/footer" Target="/word/footer1.xml" Id="Rd36a5ff84ddd48b4" /></Relationships>
</file>