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df334f427a4b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HVAM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HVAM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2c2631072b4051"/>
      <w:footerReference xmlns:r="http://schemas.openxmlformats.org/officeDocument/2006/relationships" w:type="default" r:id="R67d79ee653264c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HVAM INVEST AS   ·   Org.nr 989 050 222   ·   Adolph Tidemands gate 51   ·   2000 LILLESTRØM   ·   post@hvaminvest.no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2c2631072b4051" /><Relationship Type="http://schemas.openxmlformats.org/officeDocument/2006/relationships/footer" Target="/word/footer1.xml" Id="R67d79ee653264cf8" /></Relationships>
</file>